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71" w:rsidRDefault="00F35507" w:rsidP="00226471">
      <w:pPr>
        <w:pStyle w:val="a3"/>
        <w:suppressAutoHyphens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Комитет по управлению муниципальным имуществом  администрации Чагодощенского муниципального округа</w:t>
      </w:r>
      <w:r w:rsidR="007570D8">
        <w:rPr>
          <w:color w:val="000000"/>
          <w:sz w:val="28"/>
          <w:szCs w:val="28"/>
        </w:rPr>
        <w:t xml:space="preserve"> Вологодской области</w:t>
      </w:r>
      <w:r>
        <w:rPr>
          <w:color w:val="000000"/>
          <w:sz w:val="28"/>
          <w:szCs w:val="28"/>
        </w:rPr>
        <w:t xml:space="preserve"> информирует о </w:t>
      </w:r>
      <w:r>
        <w:rPr>
          <w:sz w:val="28"/>
          <w:szCs w:val="28"/>
        </w:rPr>
        <w:t>возможности  предоставления  земельн</w:t>
      </w:r>
      <w:r w:rsidR="00226471">
        <w:rPr>
          <w:sz w:val="28"/>
          <w:szCs w:val="28"/>
        </w:rPr>
        <w:t>ого</w:t>
      </w:r>
      <w:r>
        <w:rPr>
          <w:sz w:val="28"/>
          <w:szCs w:val="28"/>
        </w:rPr>
        <w:t xml:space="preserve">  участк</w:t>
      </w:r>
      <w:r w:rsidR="00226471">
        <w:rPr>
          <w:sz w:val="28"/>
          <w:szCs w:val="28"/>
        </w:rPr>
        <w:t>а</w:t>
      </w:r>
      <w:r>
        <w:rPr>
          <w:sz w:val="28"/>
          <w:szCs w:val="28"/>
        </w:rPr>
        <w:t xml:space="preserve"> в собственность за плату:</w:t>
      </w:r>
    </w:p>
    <w:p w:rsidR="002B3D7C" w:rsidRDefault="002B3D7C" w:rsidP="00226471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26471">
        <w:rPr>
          <w:sz w:val="28"/>
          <w:szCs w:val="28"/>
        </w:rPr>
        <w:t>с</w:t>
      </w:r>
      <w:r w:rsidR="00226471"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 w:rsidR="00226471"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 w:rsidR="00226471"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</w:t>
      </w:r>
      <w:r w:rsidR="00A54ADE">
        <w:rPr>
          <w:color w:val="000000"/>
          <w:sz w:val="28"/>
          <w:szCs w:val="28"/>
        </w:rPr>
        <w:t>Полевая,  земельный участок 35;</w:t>
      </w:r>
      <w:r>
        <w:rPr>
          <w:color w:val="000000"/>
          <w:sz w:val="28"/>
          <w:szCs w:val="28"/>
        </w:rPr>
        <w:t xml:space="preserve"> </w:t>
      </w:r>
    </w:p>
    <w:p w:rsidR="00A54ADE" w:rsidRDefault="00A54ADE" w:rsidP="00A54ADE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37; </w:t>
      </w:r>
    </w:p>
    <w:p w:rsidR="00A54ADE" w:rsidRDefault="00A54ADE" w:rsidP="00A54ADE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39;  </w:t>
      </w:r>
    </w:p>
    <w:p w:rsidR="00A54ADE" w:rsidRDefault="00A54ADE" w:rsidP="00A54ADE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41; </w:t>
      </w:r>
    </w:p>
    <w:p w:rsidR="00A54ADE" w:rsidRDefault="00A54ADE" w:rsidP="00A54ADE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43;</w:t>
      </w:r>
    </w:p>
    <w:p w:rsidR="00A54ADE" w:rsidRDefault="00A54ADE" w:rsidP="00226471">
      <w:pPr>
        <w:pStyle w:val="a3"/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>
        <w:rPr>
          <w:color w:val="000000"/>
          <w:sz w:val="28"/>
          <w:szCs w:val="28"/>
        </w:rPr>
        <w:t xml:space="preserve">  условным  номером 35:18:0402014:ЗУ,  площадью - 2400 кв.м., </w:t>
      </w:r>
      <w:r>
        <w:rPr>
          <w:sz w:val="28"/>
          <w:szCs w:val="28"/>
        </w:rPr>
        <w:t xml:space="preserve"> с  видом   разрешенного использования - для индивидуального жилищного строительства,</w:t>
      </w:r>
      <w:r>
        <w:rPr>
          <w:color w:val="000000"/>
          <w:sz w:val="28"/>
          <w:szCs w:val="28"/>
        </w:rPr>
        <w:t xml:space="preserve"> расположенного по адресу: Российская Федерация, Вологодская  область, муниципальный округ Чагодощенский, деревня Избоищи, улица Полевая,  земельный участок 45.  </w:t>
      </w:r>
    </w:p>
    <w:p w:rsidR="00B235E2" w:rsidRPr="00AF3D12" w:rsidRDefault="002B3D7C" w:rsidP="007570D8">
      <w:pPr>
        <w:suppressAutoHyphens/>
        <w:spacing w:line="330" w:lineRule="atLeast"/>
        <w:ind w:left="30" w:right="30" w:firstLine="690"/>
        <w:jc w:val="both"/>
        <w:textAlignment w:val="baseline"/>
      </w:pPr>
      <w:r>
        <w:rPr>
          <w:sz w:val="28"/>
          <w:szCs w:val="28"/>
        </w:rPr>
        <w:t>Граждане, заинтересованные в предоставлении земельного  участка  для вышеуказанных целей, вправе в течение  тридцати  дней со дня  опубликования извещения подавать заявления о намерении участвовать в аукционе по продаже  земельного участка. Заявления подаются  по адресу: Вологодская область, Чагодощенский округ, п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агода, ул.Стекольщиков, д.3,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11, с 8 час. до 17 час.  (перерыв с 12 час. до 13 час.) до </w:t>
      </w:r>
      <w:r w:rsidR="00226471">
        <w:rPr>
          <w:sz w:val="28"/>
          <w:szCs w:val="28"/>
        </w:rPr>
        <w:t>1</w:t>
      </w:r>
      <w:r w:rsidR="000E2613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226471">
        <w:rPr>
          <w:sz w:val="28"/>
          <w:szCs w:val="28"/>
        </w:rPr>
        <w:t>6</w:t>
      </w:r>
      <w:r>
        <w:rPr>
          <w:sz w:val="28"/>
          <w:szCs w:val="28"/>
        </w:rPr>
        <w:t>.2024г. включительно.</w:t>
      </w:r>
    </w:p>
    <w:sectPr w:rsidR="00B235E2" w:rsidRPr="00AF3D12" w:rsidSect="00B2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024"/>
    <w:rsid w:val="00041A14"/>
    <w:rsid w:val="000E2613"/>
    <w:rsid w:val="00131024"/>
    <w:rsid w:val="001853AE"/>
    <w:rsid w:val="00226471"/>
    <w:rsid w:val="00286F7A"/>
    <w:rsid w:val="00295A87"/>
    <w:rsid w:val="002B3D7C"/>
    <w:rsid w:val="0031176C"/>
    <w:rsid w:val="003510F7"/>
    <w:rsid w:val="00396556"/>
    <w:rsid w:val="004314F5"/>
    <w:rsid w:val="004E1AEA"/>
    <w:rsid w:val="004F0511"/>
    <w:rsid w:val="0055394F"/>
    <w:rsid w:val="005759E6"/>
    <w:rsid w:val="005F1458"/>
    <w:rsid w:val="006646DB"/>
    <w:rsid w:val="007005FC"/>
    <w:rsid w:val="00724081"/>
    <w:rsid w:val="007570D8"/>
    <w:rsid w:val="00830B95"/>
    <w:rsid w:val="00862CC4"/>
    <w:rsid w:val="008814DD"/>
    <w:rsid w:val="008D5EA6"/>
    <w:rsid w:val="008E4CE5"/>
    <w:rsid w:val="00950185"/>
    <w:rsid w:val="00A4046A"/>
    <w:rsid w:val="00A54ADE"/>
    <w:rsid w:val="00AF3D12"/>
    <w:rsid w:val="00B235E2"/>
    <w:rsid w:val="00BC105A"/>
    <w:rsid w:val="00CE47BA"/>
    <w:rsid w:val="00E63B2F"/>
    <w:rsid w:val="00E66C81"/>
    <w:rsid w:val="00E85ED5"/>
    <w:rsid w:val="00F35507"/>
    <w:rsid w:val="00FC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2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2021-04-02T07:02:00Z</dcterms:created>
  <dcterms:modified xsi:type="dcterms:W3CDTF">2024-05-16T07:23:00Z</dcterms:modified>
</cp:coreProperties>
</file>